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3E9" w14:textId="77B6F74B" w:rsidR="00C6544A" w:rsidRDefault="00411F7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会社名</w:t>
      </w:r>
      <w:r w:rsidR="002B659D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 xml:space="preserve">　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会社名を書いてください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0"/>
          <w:szCs w:val="21"/>
        </w:rPr>
        <w:br/>
      </w:r>
      <w:r w:rsidR="00BE0241" w:rsidRPr="003D7B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株式会社</w:t>
      </w:r>
      <w:r w:rsidR="00E35DC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館山</w:t>
      </w:r>
      <w:r w:rsidR="00BE024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広告グラフィック</w:t>
      </w:r>
      <w:r w:rsidRPr="009372D3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タイトル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 xml:space="preserve">　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内容に合ったタイトルを書きます。最後に書きましょう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2"/>
          <w:szCs w:val="24"/>
          <w:shd w:val="clear" w:color="auto" w:fill="FFFFFF"/>
        </w:rPr>
        <w:br/>
      </w:r>
      <w:r w:rsidR="006645B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求職者からの学び</w:t>
      </w:r>
      <w:r w:rsidR="004F7A3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CC66C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SDGsに</w:t>
      </w:r>
      <w:r w:rsidR="00C6670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さえ</w:t>
      </w:r>
      <w:r w:rsidR="00CC66C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取り組</w:t>
      </w:r>
      <w:r w:rsidR="004F7A3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めない事業者は</w:t>
      </w:r>
      <w:r w:rsidR="00C714D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今後見捨てられる</w:t>
      </w:r>
      <w:r w:rsidR="00551EE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という危機感から始まった取り組みが</w:t>
      </w:r>
      <w:r w:rsidR="006256D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C2787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多くの人を巻き込む取り組みへと成長。</w:t>
      </w:r>
    </w:p>
    <w:p w14:paraId="581BE3CE" w14:textId="5A964709" w:rsidR="002B659D" w:rsidRDefault="00411F7B">
      <w:pPr>
        <w:rPr>
          <w:rFonts w:eastAsiaTheme="minorHAnsi"/>
          <w:color w:val="FF0000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目標</w:t>
      </w:r>
      <w:r w:rsid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SDGs目標をひとつ選びます。最後に選びましょう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</w:p>
    <w:p w14:paraId="3F30867B" w14:textId="68DFEAA2" w:rsidR="003251A0" w:rsidRDefault="002B659D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2B659D">
        <w:rPr>
          <w:rFonts w:eastAsiaTheme="minorHAnsi" w:hint="eastAsia"/>
          <w:color w:val="808080" w:themeColor="background1" w:themeShade="80"/>
          <w:spacing w:val="2"/>
          <w:shd w:val="clear" w:color="auto" w:fill="FFFFFF"/>
        </w:rPr>
        <w:t>参考：</w:t>
      </w:r>
      <w:r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https://www.unicef.or.jp/kodomo/sdgs/17goals/</w:t>
      </w:r>
      <w:r w:rsidR="00411F7B" w:rsidRPr="002B659D">
        <w:rPr>
          <w:rFonts w:eastAsiaTheme="minorHAnsi"/>
          <w:color w:val="808080" w:themeColor="background1" w:themeShade="80"/>
          <w:spacing w:val="2"/>
        </w:rPr>
        <w:br/>
      </w:r>
      <w:r w:rsidR="009E181F" w:rsidRPr="009E181F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1</w:t>
      </w:r>
      <w:r w:rsidR="002D23B6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1</w:t>
      </w:r>
      <w:r w:rsidR="009E181F" w:rsidRPr="009E181F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．</w:t>
      </w:r>
      <w:r w:rsidR="002D23B6" w:rsidRPr="002D23B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住み続けられるまちづくりを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背景</w:t>
      </w:r>
      <w:r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411F7B" w:rsidRPr="002B659D">
        <w:rPr>
          <w:rFonts w:eastAsiaTheme="minorHAnsi"/>
          <w:color w:val="FF0000"/>
          <w:spacing w:val="2"/>
          <w:shd w:val="clear" w:color="auto" w:fill="FFFFFF"/>
        </w:rPr>
        <w:t>簡単な業務内容と取り組みに至る背景を書きましょう</w:t>
      </w:r>
      <w:r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="00411F7B" w:rsidRPr="002B659D">
        <w:rPr>
          <w:rFonts w:eastAsiaTheme="minorHAnsi"/>
          <w:color w:val="FF0000"/>
          <w:spacing w:val="2"/>
        </w:rPr>
        <w:br/>
      </w:r>
      <w:r w:rsidR="00411F7B"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（見出し）</w:t>
      </w:r>
      <w:r w:rsidR="00411F7B" w:rsidRPr="009372D3">
        <w:rPr>
          <w:rFonts w:eastAsiaTheme="minorHAnsi"/>
          <w:color w:val="202124"/>
          <w:spacing w:val="2"/>
        </w:rPr>
        <w:br/>
      </w:r>
      <w:r w:rsidR="00C6670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御社は何かSDGsの取り組みをしていますか？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651777" w:rsidRPr="0065177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当社は、</w:t>
      </w:r>
      <w:r w:rsidR="00C6670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館山市を中心に広告の制作や印刷</w:t>
      </w:r>
      <w:r w:rsidR="0073362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の受託をしています。</w:t>
      </w:r>
    </w:p>
    <w:p w14:paraId="70C4B2F6" w14:textId="4F40DED9" w:rsidR="00423AED" w:rsidRDefault="0073362E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館山の</w:t>
      </w:r>
      <w:r w:rsidR="006256D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片田舎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</w:t>
      </w:r>
      <w:r w:rsidR="009200A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はありますが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クリエイティブ部門も置き、</w:t>
      </w:r>
      <w:r w:rsidR="000F41A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これまで若い人の</w:t>
      </w:r>
      <w:r w:rsidR="00C76AA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採用には</w:t>
      </w:r>
      <w:r w:rsidR="000F41A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困ったことはあまりありませんでした。</w:t>
      </w:r>
    </w:p>
    <w:p w14:paraId="3BD7453A" w14:textId="1AD2D813" w:rsidR="0073362E" w:rsidRDefault="009200AA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ある日</w:t>
      </w:r>
      <w:r w:rsidR="00F93B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デザイナー志望の方との</w:t>
      </w:r>
      <w:r w:rsidR="00423AE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面接時に「御社は何かSDGsの取り組みをしていますか？」と聞かれ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423AE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何もしていないこと</w:t>
      </w:r>
      <w:r w:rsidR="003556B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を伝えました。</w:t>
      </w:r>
    </w:p>
    <w:p w14:paraId="0FBDB24E" w14:textId="57EC2B65" w:rsidR="003556BF" w:rsidRDefault="00070CF5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その方を</w:t>
      </w:r>
      <w:r w:rsidR="003556B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採用の方向で考え</w:t>
      </w:r>
      <w:r w:rsidR="00B1318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ていたところ辞退の連絡があり、</w:t>
      </w:r>
      <w:r w:rsidR="00E4220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理由を聞くと「SDGs」に無関心であること、</w:t>
      </w:r>
      <w:r w:rsidR="001E732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そういう会社には就きたくないとのことでした。</w:t>
      </w:r>
    </w:p>
    <w:p w14:paraId="095ACD4B" w14:textId="5B501487" w:rsidR="0058174D" w:rsidRDefault="002F3DC6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その時、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このままでは</w:t>
      </w:r>
      <w:r w:rsidR="00E1417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いけない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</w:t>
      </w:r>
      <w:r w:rsidR="00E1417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じゃないか、</w:t>
      </w:r>
      <w:r w:rsidR="00CA1C1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という</w:t>
      </w:r>
      <w:r w:rsidR="00435A9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危機感を感じました</w:t>
      </w:r>
      <w:r w:rsidR="00CA1C1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準備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411F7B" w:rsidRPr="002B659D">
        <w:rPr>
          <w:rFonts w:eastAsiaTheme="minorHAnsi"/>
          <w:color w:val="FF0000"/>
          <w:spacing w:val="2"/>
          <w:shd w:val="clear" w:color="auto" w:fill="FFFFFF"/>
        </w:rPr>
        <w:t>取り組みの準備に関する内容を簡潔に書きましょう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="00411F7B" w:rsidRPr="009372D3">
        <w:rPr>
          <w:rFonts w:eastAsiaTheme="minorHAnsi"/>
          <w:color w:val="202124"/>
          <w:spacing w:val="2"/>
        </w:rPr>
        <w:br/>
      </w:r>
      <w:r w:rsidR="00CA1C1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まずは</w:t>
      </w:r>
      <w:r w:rsidR="0001636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失敗してもいいから</w:t>
      </w:r>
      <w:r w:rsidR="0077770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何かに</w:t>
      </w:r>
      <w:r w:rsidR="0001636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取り組んでみようと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01636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SDGsの</w:t>
      </w:r>
      <w:r w:rsidR="00584BB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17個の</w:t>
      </w:r>
      <w:r w:rsidR="0001636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目標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にじっと目をこらし</w:t>
      </w:r>
      <w:r w:rsidR="006C1F5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、何かできることはないかと考えをめぐらすも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6C1F5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なかなか</w:t>
      </w:r>
      <w:r w:rsidR="00A84EC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できそうなものが頭に浮かばない。そんな時、</w:t>
      </w:r>
      <w:r w:rsidR="003140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住宅広告の</w:t>
      </w:r>
      <w:r w:rsidR="007711A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制作</w:t>
      </w:r>
      <w:r w:rsidR="003140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依頼が入りました。</w:t>
      </w:r>
    </w:p>
    <w:p w14:paraId="621E81AE" w14:textId="6D516B98" w:rsidR="00314028" w:rsidRDefault="00314028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いつも通り</w:t>
      </w:r>
      <w:r w:rsidR="00A3535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に進めていた時、ふと頭に浮かんだの</w:t>
      </w:r>
      <w:r w:rsidR="0022349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がSDGsの目標「</w:t>
      </w:r>
      <w:r w:rsidR="00223492" w:rsidRPr="002D23B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住み続けられるまちづくりを</w:t>
      </w:r>
      <w:r w:rsidR="0022349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」でした。</w:t>
      </w:r>
    </w:p>
    <w:p w14:paraId="0E7CDBCB" w14:textId="60D1ADD6" w:rsidR="00314028" w:rsidRDefault="00EC486F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</w:t>
      </w:r>
      <w:r w:rsidR="00E6483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住宅の販売区画近くに</w:t>
      </w:r>
      <w:r w:rsidR="009E669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小さな池のある</w:t>
      </w:r>
      <w:r w:rsidR="00963F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9E669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散歩にちょうどいいくらいの</w:t>
      </w:r>
      <w:r w:rsidR="00E6483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公園があり</w:t>
      </w:r>
      <w:r w:rsidR="009E669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ました。ただ</w:t>
      </w:r>
      <w:r w:rsidR="007E50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9E669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あまり</w:t>
      </w:r>
      <w:r w:rsidR="00FC3C8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きれいとは言えず、</w:t>
      </w:r>
      <w:r w:rsidR="004C34A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ここがきれいになれば近隣の人にとって</w:t>
      </w:r>
      <w:r w:rsidR="00BB0B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憩いの場になるのではない</w:t>
      </w:r>
      <w:r w:rsidR="00765B7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か</w:t>
      </w:r>
      <w:r w:rsidR="00BB0B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5B223368" w14:textId="2EF30FF4" w:rsidR="00765B7F" w:rsidRDefault="00765B7F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管理者でもある市</w:t>
      </w:r>
      <w:r w:rsidR="0078411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に確認してみると</w:t>
      </w:r>
      <w:r w:rsidR="007E50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78411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ホタルを</w:t>
      </w:r>
      <w:r w:rsidR="003B414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放流</w:t>
      </w:r>
      <w:r w:rsidR="007E50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する</w:t>
      </w:r>
      <w:r w:rsidR="003B414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市民活動をされている方がいる</w:t>
      </w:r>
      <w:r w:rsidR="00230F5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と教えてもらいました。活動をされている方の話を聞くと</w:t>
      </w:r>
      <w:r w:rsidR="00C762A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647B9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ホタルのえさは水中にたくさんいるので</w:t>
      </w:r>
      <w:r w:rsidR="00C762A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水がきれいになればホタルが舞うはずだと。</w:t>
      </w:r>
    </w:p>
    <w:p w14:paraId="7FBA4E48" w14:textId="536AC285" w:rsidR="00765B7F" w:rsidRDefault="0016485D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水</w:t>
      </w:r>
      <w:r w:rsidR="00A0260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と言えば地元に大きな水道会社がある。</w:t>
      </w:r>
      <w:r w:rsidR="00430F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顧客でもあるのでさっそく</w:t>
      </w:r>
      <w:r w:rsidR="00775CA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話に行き、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430F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水をきれいにするために</w:t>
      </w:r>
      <w:r w:rsidR="007D030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資金を出して欲しい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D260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</w:t>
      </w:r>
      <w:r w:rsidR="007E50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お願いしました</w:t>
      </w:r>
      <w:r w:rsidR="00D260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A441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ホタルが舞うシーズン</w:t>
      </w:r>
      <w:r w:rsidR="00D260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</w:t>
      </w:r>
      <w:r w:rsidR="00A441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ほたる</w:t>
      </w:r>
      <w:r w:rsidR="0010269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祭り</w:t>
      </w:r>
      <w:r w:rsidR="00D260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</w:t>
      </w:r>
      <w:r w:rsidR="009C1F5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開催</w:t>
      </w:r>
      <w:r w:rsidR="00D260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を目指</w:t>
      </w:r>
      <w:r w:rsidR="00A5567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して</w:t>
      </w:r>
      <w:r w:rsidR="007E50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9C1F5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その主催者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</w:t>
      </w:r>
      <w:r w:rsidR="009C1F5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水道会社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にお願いしたい」</w:t>
      </w:r>
      <w:r w:rsidR="00ED22C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という話をし</w:t>
      </w:r>
      <w:r w:rsidR="00FF2C7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たところ</w:t>
      </w:r>
      <w:r w:rsidR="0046368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、良い方向で話を進めることになりました。</w:t>
      </w:r>
    </w:p>
    <w:p w14:paraId="2F205EE7" w14:textId="7D575EAB" w:rsidR="007E7371" w:rsidRDefault="00411F7B" w:rsidP="000422EF">
      <w:pPr>
        <w:rPr>
          <w:rFonts w:eastAsiaTheme="minorHAnsi"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実践内容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取り組みの実践内容を簡潔に書きましょう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9A525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lastRenderedPageBreak/>
        <w:t>「</w:t>
      </w:r>
      <w:r w:rsid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住み続けられるまち</w:t>
      </w:r>
      <w:r w:rsidR="009A525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はそう簡単につくれな</w:t>
      </w:r>
      <w:r w:rsidR="00F77FA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かった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</w:p>
    <w:p w14:paraId="402E3889" w14:textId="29B71567" w:rsidR="00B32468" w:rsidRPr="00B32468" w:rsidRDefault="00B32468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目標はほたる</w:t>
      </w:r>
      <w:r w:rsidR="0010269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祭り</w:t>
      </w:r>
      <w:r w:rsidRP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78429AF2" w14:textId="6D7AB124" w:rsidR="002E6F8C" w:rsidRDefault="002E6F8C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市</w:t>
      </w:r>
      <w:r w:rsidR="005C672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協力的</w:t>
      </w:r>
      <w:r w:rsidR="005C672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でした。ただ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5C672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水をきれいにする</w:t>
      </w:r>
      <w:r w:rsidR="00D7003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だけではホタルが舞うことはなさそうだと</w:t>
      </w:r>
      <w:r w:rsidR="004A05E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市民活動をしている方に教えてもらいました。</w:t>
      </w:r>
    </w:p>
    <w:p w14:paraId="4748CE76" w14:textId="71459035" w:rsidR="002E6F8C" w:rsidRDefault="00883E17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現状では最低でも</w:t>
      </w:r>
      <w:r w:rsidR="008F23A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清掃活動と幼虫の放流が必要なようで、</w:t>
      </w:r>
      <w:r w:rsidR="007630D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来年</w:t>
      </w:r>
      <w:r w:rsidR="00A6225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初夏に</w:t>
      </w:r>
      <w:r w:rsidR="00102698" w:rsidRP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ほたる</w:t>
      </w:r>
      <w:r w:rsidR="0010269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祭り</w:t>
      </w:r>
      <w:r w:rsidR="00A6225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を開催する</w:t>
      </w:r>
      <w:r w:rsidR="00785D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計画</w:t>
      </w:r>
      <w:r w:rsidR="00A6225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にしていましたが、すでに1年延期</w:t>
      </w:r>
      <w:r w:rsidR="001E673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を決定。</w:t>
      </w:r>
      <w:r w:rsidR="00456DF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とりあえず第1回</w:t>
      </w:r>
      <w:r w:rsidR="00102698" w:rsidRPr="00B3246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ほたる</w:t>
      </w:r>
      <w:r w:rsidR="0010269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祭り</w:t>
      </w:r>
      <w:r w:rsidR="00456DF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</w:t>
      </w:r>
      <w:r w:rsidR="00785D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2年</w:t>
      </w:r>
      <w:r w:rsidR="00456DF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計画と</w:t>
      </w:r>
      <w:r w:rsidR="009407C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なりました</w:t>
      </w:r>
      <w:r w:rsidR="00456DF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655C1232" w14:textId="30843B52" w:rsidR="002E6F8C" w:rsidRDefault="004A6DED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ただ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86432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清掃活動は社員も協力して</w:t>
      </w:r>
      <w:r w:rsidR="00552E0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くれ</w:t>
      </w:r>
      <w:r w:rsidR="00AB75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D109F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SNSで拡散もしてくれたり</w:t>
      </w:r>
      <w:r w:rsidR="0025453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、社内で</w:t>
      </w:r>
      <w:r w:rsidR="00FE4CC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も</w:t>
      </w:r>
      <w:r w:rsidR="0025453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話をしてくれ</w:t>
      </w:r>
      <w:r w:rsidR="00953FA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ています。</w:t>
      </w:r>
    </w:p>
    <w:p w14:paraId="4009FC93" w14:textId="4171153B" w:rsidR="001B0814" w:rsidRDefault="006615E1" w:rsidP="00605663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まだまだがんばっていこうと思っています。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結果や効果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411F7B" w:rsidRPr="002B659D">
        <w:rPr>
          <w:rFonts w:eastAsiaTheme="minorHAnsi"/>
          <w:color w:val="FF0000"/>
          <w:spacing w:val="2"/>
          <w:shd w:val="clear" w:color="auto" w:fill="FFFFFF"/>
        </w:rPr>
        <w:t>実践結果・効果を書きましょう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="00411F7B" w:rsidRPr="002B659D">
        <w:rPr>
          <w:rFonts w:eastAsiaTheme="minorHAnsi"/>
          <w:color w:val="FF0000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="00411F7B" w:rsidRPr="009372D3">
        <w:rPr>
          <w:rFonts w:eastAsiaTheme="minorHAnsi"/>
          <w:color w:val="202124"/>
          <w:spacing w:val="2"/>
        </w:rPr>
        <w:br/>
      </w:r>
      <w:r w:rsidR="00B729E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協賛してくれる会社が増え、なんだか</w:t>
      </w:r>
      <w:r w:rsidR="001B081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盛り上がっています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1B081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当初は</w:t>
      </w:r>
      <w:r w:rsidR="005F346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1</w:t>
      </w:r>
      <w:r w:rsidR="001B081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社の協賛。実働</w:t>
      </w:r>
      <w:r w:rsidR="00BE69F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</w:t>
      </w:r>
      <w:r w:rsidR="005F346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自分</w:t>
      </w:r>
      <w:r w:rsidR="00BE69F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1人から</w:t>
      </w:r>
      <w:r w:rsidR="00A906C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始まった</w:t>
      </w:r>
      <w:r w:rsidR="00BE69F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SDGsの取り組み</w:t>
      </w:r>
      <w:r w:rsidR="00655CC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A9013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まだ</w:t>
      </w:r>
      <w:r w:rsidR="00D2520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始まったばかりですが、広告依頼主</w:t>
      </w:r>
      <w:r w:rsidR="0003653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</w:t>
      </w:r>
      <w:r w:rsidR="00D2520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住宅</w:t>
      </w:r>
      <w:r w:rsidR="0003653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メーカーも協賛してくれることに</w:t>
      </w:r>
      <w:r w:rsidR="00655CC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なりました</w:t>
      </w:r>
      <w:r w:rsidR="0003653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24964A9C" w14:textId="03E47C03" w:rsidR="00874E14" w:rsidRDefault="00874E14" w:rsidP="00605663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協賛</w:t>
      </w:r>
      <w:r w:rsidR="00655CC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2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社</w:t>
      </w:r>
      <w:r w:rsidR="00655CC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と当社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の社員有志による清掃活動も</w:t>
      </w:r>
      <w:r w:rsidR="00A774E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人数が増え、なんだか盛り上がっています。</w:t>
      </w:r>
    </w:p>
    <w:p w14:paraId="7D024F9D" w14:textId="0C58A6C2" w:rsidR="00B9508B" w:rsidRPr="00B9508B" w:rsidRDefault="00A774E9" w:rsidP="00B950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もうこれだけでも</w:t>
      </w:r>
      <w:r w:rsidR="008D76E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大きな効果というか、採用者向け</w:t>
      </w:r>
      <w:r w:rsidR="003B178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として</w:t>
      </w:r>
      <w:r w:rsidR="008D76E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動いた</w:t>
      </w:r>
      <w:r w:rsidR="003B178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SDGsの取り組みがもうひとつ大きな取り組みになったのかなと</w:t>
      </w:r>
      <w:r w:rsidR="008E6F6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実感しています。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メッセージ</w:t>
      </w:r>
      <w:r w:rsidR="002B659D" w:rsidRPr="00086947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086947" w:rsidRPr="00086947">
        <w:rPr>
          <w:rFonts w:eastAsiaTheme="minorHAnsi" w:hint="eastAsia"/>
          <w:color w:val="FF0000"/>
          <w:spacing w:val="2"/>
          <w:shd w:val="clear" w:color="auto" w:fill="FFFFFF"/>
        </w:rPr>
        <w:t>県内事業者に向けてアピールしてください～</w:t>
      </w:r>
      <w:r w:rsidR="00411F7B" w:rsidRPr="00086947">
        <w:rPr>
          <w:rFonts w:eastAsiaTheme="minorHAnsi"/>
          <w:color w:val="FF0000"/>
          <w:spacing w:val="2"/>
        </w:rPr>
        <w:br/>
      </w:r>
      <w:r w:rsidR="008E6F6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ほたる祭り実現に向けて</w:t>
      </w:r>
      <w:r w:rsidR="003404C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一緒に取り組んで</w:t>
      </w:r>
      <w:r w:rsidR="00C25B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いただける事業者様、ぜひお声がけください！</w:t>
      </w:r>
    </w:p>
    <w:p w14:paraId="14EC1597" w14:textId="77777777" w:rsidR="00F65D40" w:rsidRDefault="00411F7B" w:rsidP="00F65D40">
      <w:pPr>
        <w:rPr>
          <w:rFonts w:eastAsiaTheme="minorHAnsi"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基本情報</w:t>
      </w:r>
      <w:r w:rsidRPr="009372D3">
        <w:rPr>
          <w:rFonts w:eastAsiaTheme="minorHAnsi"/>
          <w:color w:val="202124"/>
          <w:spacing w:val="2"/>
        </w:rPr>
        <w:br/>
      </w:r>
      <w:r w:rsidR="00F65D40">
        <w:rPr>
          <w:rFonts w:eastAsiaTheme="minorHAnsi" w:hint="eastAsia"/>
          <w:color w:val="202124"/>
          <w:spacing w:val="2"/>
          <w:shd w:val="clear" w:color="auto" w:fill="FFFFFF"/>
        </w:rPr>
        <w:t>・投稿日：</w:t>
      </w:r>
      <w:r w:rsidR="00F65D40" w:rsidRPr="00B639B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2022年12月12日</w:t>
      </w:r>
    </w:p>
    <w:p w14:paraId="4004FF12" w14:textId="77777777" w:rsidR="00F65D40" w:rsidRDefault="00F65D40" w:rsidP="00F65D40">
      <w:pPr>
        <w:rPr>
          <w:rFonts w:eastAsiaTheme="minorHAnsi"/>
          <w:color w:val="202124"/>
          <w:spacing w:val="2"/>
          <w:shd w:val="clear" w:color="auto" w:fill="FFFFFF"/>
        </w:rPr>
      </w:pPr>
      <w:r>
        <w:rPr>
          <w:rFonts w:eastAsiaTheme="minorHAnsi" w:hint="eastAsia"/>
          <w:color w:val="202124"/>
          <w:spacing w:val="2"/>
          <w:shd w:val="clear" w:color="auto" w:fill="FFFFFF"/>
        </w:rPr>
        <w:t>・会員ステータス：</w:t>
      </w:r>
      <w:r w:rsidRPr="00394C7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一般会員</w:t>
      </w:r>
    </w:p>
    <w:p w14:paraId="68FB1193" w14:textId="1ABA3EBE" w:rsidR="00C10437" w:rsidRPr="009372D3" w:rsidRDefault="00086947" w:rsidP="00B9508B">
      <w:pPr>
        <w:rPr>
          <w:rFonts w:eastAsiaTheme="minorHAnsi"/>
        </w:rPr>
      </w:pP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会社名（所在市町村）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C25BDB" w:rsidRPr="003D7B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株式会社</w:t>
      </w:r>
      <w:r w:rsidR="00C25B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館山広告グラフィック</w:t>
      </w:r>
      <w:r w:rsidR="00411F7B"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ホームページアドレス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Pr="00086947">
        <w:rPr>
          <w:rFonts w:ascii="游ゴシック" w:eastAsia="游ゴシック" w:hAnsi="游ゴシック"/>
          <w:b/>
          <w:bCs/>
          <w:spacing w:val="2"/>
          <w:shd w:val="clear" w:color="auto" w:fill="FFFFFF"/>
        </w:rPr>
        <w:t>https://</w:t>
      </w:r>
      <w:r w:rsidR="00FB3872">
        <w:rPr>
          <w:rFonts w:ascii="游ゴシック" w:eastAsia="游ゴシック" w:hAnsi="游ゴシック" w:hint="eastAsia"/>
          <w:b/>
          <w:bCs/>
          <w:spacing w:val="2"/>
          <w:shd w:val="clear" w:color="auto" w:fill="FFFFFF"/>
        </w:rPr>
        <w:t>w</w:t>
      </w:r>
      <w:r w:rsidR="00FB3872">
        <w:rPr>
          <w:rFonts w:ascii="游ゴシック" w:eastAsia="游ゴシック" w:hAnsi="游ゴシック"/>
          <w:b/>
          <w:bCs/>
          <w:spacing w:val="2"/>
          <w:shd w:val="clear" w:color="auto" w:fill="FFFFFF"/>
        </w:rPr>
        <w:t>ww.</w:t>
      </w:r>
      <w:r w:rsidR="00FB3872" w:rsidRPr="00FB38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 xml:space="preserve"> </w:t>
      </w:r>
      <w:r w:rsidR="00FB38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t</w:t>
      </w:r>
      <w:r w:rsidR="00FB3872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ateyama-kg</w:t>
      </w:r>
      <w:r w:rsidR="00FB3872"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.co.jp</w:t>
      </w:r>
      <w:r w:rsidRPr="00086947">
        <w:rPr>
          <w:rFonts w:ascii="游ゴシック" w:eastAsia="游ゴシック" w:hAnsi="游ゴシック"/>
          <w:b/>
          <w:bCs/>
          <w:spacing w:val="2"/>
        </w:rPr>
        <w:t xml:space="preserve"> </w:t>
      </w:r>
      <w:r w:rsidR="00411F7B" w:rsidRPr="00086947">
        <w:rPr>
          <w:rFonts w:ascii="游ゴシック" w:eastAsia="游ゴシック" w:hAnsi="游ゴシック"/>
          <w:b/>
          <w:bCs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担当者名（部署）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746E2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佐藤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（</w:t>
      </w:r>
      <w:r w:rsidR="00C25B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代表取締役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）</w:t>
      </w:r>
      <w:r w:rsidR="00411F7B" w:rsidRPr="00086947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非公開部分</w:t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・担当者メールアドレス：</w:t>
      </w:r>
      <w:r w:rsidR="00746E24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sato</w:t>
      </w:r>
      <w:r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@</w:t>
      </w:r>
      <w:r w:rsidR="00C25B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t</w:t>
      </w:r>
      <w:r w:rsidR="00F77FA5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ateyama-kg</w:t>
      </w:r>
      <w:r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.co.jp</w:t>
      </w:r>
    </w:p>
    <w:sectPr w:rsidR="00C10437" w:rsidRPr="009372D3" w:rsidSect="00411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60B7" w14:textId="77777777" w:rsidR="002E3748" w:rsidRDefault="002E3748" w:rsidP="003D7B72">
      <w:r>
        <w:separator/>
      </w:r>
    </w:p>
  </w:endnote>
  <w:endnote w:type="continuationSeparator" w:id="0">
    <w:p w14:paraId="63D91D30" w14:textId="77777777" w:rsidR="002E3748" w:rsidRDefault="002E3748" w:rsidP="003D7B72">
      <w:r>
        <w:continuationSeparator/>
      </w:r>
    </w:p>
  </w:endnote>
  <w:endnote w:type="continuationNotice" w:id="1">
    <w:p w14:paraId="4362BA18" w14:textId="77777777" w:rsidR="002E3748" w:rsidRDefault="002E3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4A9C" w14:textId="77777777" w:rsidR="002E3748" w:rsidRDefault="002E3748" w:rsidP="003D7B72">
      <w:r>
        <w:separator/>
      </w:r>
    </w:p>
  </w:footnote>
  <w:footnote w:type="continuationSeparator" w:id="0">
    <w:p w14:paraId="5ED5CEDA" w14:textId="77777777" w:rsidR="002E3748" w:rsidRDefault="002E3748" w:rsidP="003D7B72">
      <w:r>
        <w:continuationSeparator/>
      </w:r>
    </w:p>
  </w:footnote>
  <w:footnote w:type="continuationNotice" w:id="1">
    <w:p w14:paraId="4046D78A" w14:textId="77777777" w:rsidR="002E3748" w:rsidRDefault="002E37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B"/>
    <w:rsid w:val="00013EFB"/>
    <w:rsid w:val="00016366"/>
    <w:rsid w:val="00022660"/>
    <w:rsid w:val="00036531"/>
    <w:rsid w:val="000422EF"/>
    <w:rsid w:val="00070CF5"/>
    <w:rsid w:val="00086947"/>
    <w:rsid w:val="000F41A6"/>
    <w:rsid w:val="00102698"/>
    <w:rsid w:val="0016123B"/>
    <w:rsid w:val="0016485D"/>
    <w:rsid w:val="001B0814"/>
    <w:rsid w:val="001E6733"/>
    <w:rsid w:val="001E732E"/>
    <w:rsid w:val="001F004B"/>
    <w:rsid w:val="00220036"/>
    <w:rsid w:val="00223492"/>
    <w:rsid w:val="00230F5D"/>
    <w:rsid w:val="00254535"/>
    <w:rsid w:val="00272039"/>
    <w:rsid w:val="002B659D"/>
    <w:rsid w:val="002D23B6"/>
    <w:rsid w:val="002E3748"/>
    <w:rsid w:val="002E6F51"/>
    <w:rsid w:val="002E6F8C"/>
    <w:rsid w:val="002F3DC6"/>
    <w:rsid w:val="002F4FD8"/>
    <w:rsid w:val="00314028"/>
    <w:rsid w:val="003251A0"/>
    <w:rsid w:val="003404C1"/>
    <w:rsid w:val="003556BF"/>
    <w:rsid w:val="00365256"/>
    <w:rsid w:val="003B1788"/>
    <w:rsid w:val="003B4145"/>
    <w:rsid w:val="003D7B72"/>
    <w:rsid w:val="003E0F33"/>
    <w:rsid w:val="003F3AD2"/>
    <w:rsid w:val="00411F7B"/>
    <w:rsid w:val="00423AED"/>
    <w:rsid w:val="00430F47"/>
    <w:rsid w:val="00435A91"/>
    <w:rsid w:val="00453C86"/>
    <w:rsid w:val="00456DF7"/>
    <w:rsid w:val="00463682"/>
    <w:rsid w:val="004A05E6"/>
    <w:rsid w:val="004A518E"/>
    <w:rsid w:val="004A6DED"/>
    <w:rsid w:val="004C34A2"/>
    <w:rsid w:val="004F7A32"/>
    <w:rsid w:val="00551EEA"/>
    <w:rsid w:val="00552E08"/>
    <w:rsid w:val="0058174D"/>
    <w:rsid w:val="00584BB7"/>
    <w:rsid w:val="005C6725"/>
    <w:rsid w:val="005E5406"/>
    <w:rsid w:val="005F346C"/>
    <w:rsid w:val="00601917"/>
    <w:rsid w:val="00605663"/>
    <w:rsid w:val="006256D1"/>
    <w:rsid w:val="00647B9F"/>
    <w:rsid w:val="00651777"/>
    <w:rsid w:val="00655CC8"/>
    <w:rsid w:val="006615E1"/>
    <w:rsid w:val="006645B5"/>
    <w:rsid w:val="006C1F5C"/>
    <w:rsid w:val="006C41E0"/>
    <w:rsid w:val="0073362E"/>
    <w:rsid w:val="007337D4"/>
    <w:rsid w:val="007417A9"/>
    <w:rsid w:val="00746E24"/>
    <w:rsid w:val="007630D0"/>
    <w:rsid w:val="00765B7F"/>
    <w:rsid w:val="007711AC"/>
    <w:rsid w:val="00775CA1"/>
    <w:rsid w:val="0077770E"/>
    <w:rsid w:val="00784110"/>
    <w:rsid w:val="00785DB2"/>
    <w:rsid w:val="007D0301"/>
    <w:rsid w:val="007E50F1"/>
    <w:rsid w:val="007E7371"/>
    <w:rsid w:val="0084746F"/>
    <w:rsid w:val="0086432E"/>
    <w:rsid w:val="00874E14"/>
    <w:rsid w:val="00883E17"/>
    <w:rsid w:val="008B2C11"/>
    <w:rsid w:val="008D76E3"/>
    <w:rsid w:val="008E6F69"/>
    <w:rsid w:val="008F23A5"/>
    <w:rsid w:val="008F646D"/>
    <w:rsid w:val="00905E23"/>
    <w:rsid w:val="009200AA"/>
    <w:rsid w:val="009372D3"/>
    <w:rsid w:val="00937632"/>
    <w:rsid w:val="009407C9"/>
    <w:rsid w:val="00953FAC"/>
    <w:rsid w:val="00963F37"/>
    <w:rsid w:val="0098152D"/>
    <w:rsid w:val="009A5252"/>
    <w:rsid w:val="009C1F5C"/>
    <w:rsid w:val="009E181F"/>
    <w:rsid w:val="009E6699"/>
    <w:rsid w:val="00A0260E"/>
    <w:rsid w:val="00A35355"/>
    <w:rsid w:val="00A44172"/>
    <w:rsid w:val="00A5567E"/>
    <w:rsid w:val="00A6225E"/>
    <w:rsid w:val="00A774E9"/>
    <w:rsid w:val="00A84ECA"/>
    <w:rsid w:val="00A90139"/>
    <w:rsid w:val="00A906C6"/>
    <w:rsid w:val="00AB75BD"/>
    <w:rsid w:val="00AD3646"/>
    <w:rsid w:val="00AE5908"/>
    <w:rsid w:val="00B13180"/>
    <w:rsid w:val="00B32468"/>
    <w:rsid w:val="00B713E3"/>
    <w:rsid w:val="00B729E0"/>
    <w:rsid w:val="00B82A04"/>
    <w:rsid w:val="00B9508B"/>
    <w:rsid w:val="00B966FF"/>
    <w:rsid w:val="00BB0BB2"/>
    <w:rsid w:val="00BE0241"/>
    <w:rsid w:val="00BE69F9"/>
    <w:rsid w:val="00C10437"/>
    <w:rsid w:val="00C234DF"/>
    <w:rsid w:val="00C25BDB"/>
    <w:rsid w:val="00C27873"/>
    <w:rsid w:val="00C6544A"/>
    <w:rsid w:val="00C66703"/>
    <w:rsid w:val="00C714D1"/>
    <w:rsid w:val="00C73773"/>
    <w:rsid w:val="00C762A0"/>
    <w:rsid w:val="00C76AA9"/>
    <w:rsid w:val="00C7758B"/>
    <w:rsid w:val="00CA1C12"/>
    <w:rsid w:val="00CC66C5"/>
    <w:rsid w:val="00CF7D05"/>
    <w:rsid w:val="00CF7D61"/>
    <w:rsid w:val="00D109F5"/>
    <w:rsid w:val="00D25201"/>
    <w:rsid w:val="00D260F5"/>
    <w:rsid w:val="00D70037"/>
    <w:rsid w:val="00DD7F7A"/>
    <w:rsid w:val="00DF0928"/>
    <w:rsid w:val="00E04076"/>
    <w:rsid w:val="00E14176"/>
    <w:rsid w:val="00E2440D"/>
    <w:rsid w:val="00E35DC3"/>
    <w:rsid w:val="00E4220A"/>
    <w:rsid w:val="00E64834"/>
    <w:rsid w:val="00EC1DF6"/>
    <w:rsid w:val="00EC486F"/>
    <w:rsid w:val="00ED22CF"/>
    <w:rsid w:val="00F07D07"/>
    <w:rsid w:val="00F27E19"/>
    <w:rsid w:val="00F367B7"/>
    <w:rsid w:val="00F56DC7"/>
    <w:rsid w:val="00F65D40"/>
    <w:rsid w:val="00F77FA5"/>
    <w:rsid w:val="00F8788B"/>
    <w:rsid w:val="00F93B95"/>
    <w:rsid w:val="00FB3872"/>
    <w:rsid w:val="00FC3C8A"/>
    <w:rsid w:val="00FE4CC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31F93"/>
  <w15:chartTrackingRefBased/>
  <w15:docId w15:val="{4A9C458F-3ABF-41F3-87B6-4B980B7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B72"/>
  </w:style>
  <w:style w:type="paragraph" w:styleId="a5">
    <w:name w:val="footer"/>
    <w:basedOn w:val="a"/>
    <w:link w:val="a6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直樹</dc:creator>
  <cp:keywords/>
  <dc:description/>
  <cp:lastModifiedBy>exadmin</cp:lastModifiedBy>
  <cp:revision>117</cp:revision>
  <dcterms:created xsi:type="dcterms:W3CDTF">2022-10-27T01:22:00Z</dcterms:created>
  <dcterms:modified xsi:type="dcterms:W3CDTF">2022-11-22T10:55:00Z</dcterms:modified>
</cp:coreProperties>
</file>